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0D5A" w:rsidRDefault="00F20D5A" w:rsidP="00C850EB">
      <w:pPr>
        <w:pStyle w:val="Heading1"/>
        <w:jc w:val="center"/>
        <w:rPr>
          <w:b/>
          <w:color w:val="C00000"/>
          <w:u w:val="single"/>
        </w:rPr>
      </w:pPr>
      <w:r>
        <w:rPr>
          <w:rFonts w:cstheme="minorHAnsi"/>
          <w:noProof/>
          <w:color w:val="800000"/>
          <w:lang w:eastAsia="en-GB" w:bidi="ar-SA"/>
        </w:rPr>
        <w:drawing>
          <wp:anchor distT="0" distB="0" distL="114300" distR="114300" simplePos="0" relativeHeight="251659264" behindDoc="1" locked="0" layoutInCell="1" allowOverlap="1" wp14:anchorId="714D8B87" wp14:editId="46EEA976">
            <wp:simplePos x="0" y="0"/>
            <wp:positionH relativeFrom="page">
              <wp:align>center</wp:align>
            </wp:positionH>
            <wp:positionV relativeFrom="paragraph">
              <wp:posOffset>196215</wp:posOffset>
            </wp:positionV>
            <wp:extent cx="2476500" cy="800075"/>
            <wp:effectExtent l="0" t="0" r="0" b="635"/>
            <wp:wrapTight wrapText="bothSides">
              <wp:wrapPolygon edited="0">
                <wp:start x="16449" y="0"/>
                <wp:lineTo x="15785" y="4118"/>
                <wp:lineTo x="15951" y="8235"/>
                <wp:lineTo x="0" y="9264"/>
                <wp:lineTo x="0" y="15441"/>
                <wp:lineTo x="7809" y="16470"/>
                <wp:lineTo x="7311" y="21102"/>
                <wp:lineTo x="8142" y="21102"/>
                <wp:lineTo x="21434" y="20073"/>
                <wp:lineTo x="21434" y="2573"/>
                <wp:lineTo x="19606" y="0"/>
                <wp:lineTo x="1644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EK OSTEOPATHIC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76500" cy="800075"/>
                    </a:xfrm>
                    <a:prstGeom prst="rect">
                      <a:avLst/>
                    </a:prstGeom>
                  </pic:spPr>
                </pic:pic>
              </a:graphicData>
            </a:graphic>
            <wp14:sizeRelH relativeFrom="page">
              <wp14:pctWidth>0</wp14:pctWidth>
            </wp14:sizeRelH>
            <wp14:sizeRelV relativeFrom="page">
              <wp14:pctHeight>0</wp14:pctHeight>
            </wp14:sizeRelV>
          </wp:anchor>
        </w:drawing>
      </w:r>
    </w:p>
    <w:p w:rsidR="00F20D5A" w:rsidRDefault="00F20D5A" w:rsidP="00C850EB">
      <w:pPr>
        <w:pStyle w:val="Heading1"/>
        <w:jc w:val="center"/>
        <w:rPr>
          <w:b/>
          <w:color w:val="C00000"/>
          <w:u w:val="single"/>
        </w:rPr>
      </w:pPr>
    </w:p>
    <w:p w:rsidR="00C850EB" w:rsidRPr="00BD6FA3" w:rsidRDefault="00C850EB" w:rsidP="00C850EB">
      <w:pPr>
        <w:pStyle w:val="Heading1"/>
        <w:jc w:val="center"/>
        <w:rPr>
          <w:b/>
          <w:color w:val="C00000"/>
          <w:u w:val="single"/>
        </w:rPr>
      </w:pPr>
      <w:r w:rsidRPr="00BD6FA3">
        <w:rPr>
          <w:b/>
          <w:color w:val="C00000"/>
          <w:u w:val="single"/>
        </w:rPr>
        <w:t xml:space="preserve">Complaints Procedure </w:t>
      </w:r>
      <w:r w:rsidR="00BD6FA3" w:rsidRPr="00BD6FA3">
        <w:rPr>
          <w:b/>
          <w:color w:val="C00000"/>
          <w:u w:val="single"/>
        </w:rPr>
        <w:t>–</w:t>
      </w:r>
      <w:r w:rsidRPr="00BD6FA3">
        <w:rPr>
          <w:b/>
          <w:color w:val="C00000"/>
          <w:u w:val="single"/>
        </w:rPr>
        <w:t xml:space="preserve"> Patients</w:t>
      </w:r>
    </w:p>
    <w:p w:rsidR="00C850EB" w:rsidRPr="00F20D5A" w:rsidRDefault="00C850EB" w:rsidP="00C850EB">
      <w:pPr>
        <w:widowControl w:val="0"/>
      </w:pPr>
      <w:r w:rsidRPr="00F20D5A">
        <w:t xml:space="preserve">Your feedback is important to us and helps us to shape our service for patients. </w:t>
      </w:r>
      <w:r w:rsidRPr="00F20D5A">
        <w:rPr>
          <w:color w:val="222222"/>
        </w:rPr>
        <w:t>We need to know when things go wrong, so we can learn from our mistakes and make improvements.</w:t>
      </w:r>
    </w:p>
    <w:p w:rsidR="00C850EB" w:rsidRPr="00F20D5A" w:rsidRDefault="00C850EB" w:rsidP="00C850EB">
      <w:pPr>
        <w:widowControl w:val="0"/>
        <w:rPr>
          <w:rFonts w:cs="Calibri"/>
          <w:color w:val="000000"/>
        </w:rPr>
      </w:pPr>
      <w:r w:rsidRPr="00F20D5A">
        <w:rPr>
          <w:rFonts w:cstheme="minorHAnsi"/>
          <w:color w:val="222222"/>
          <w:shd w:val="clear" w:color="auto" w:fill="FFFFFF"/>
        </w:rPr>
        <w:t>Whilst we pride ourselves in the quality of care, support and dedication we offer our clients we appreciate there may be situations where you may consider we have not met your expectations.</w:t>
      </w:r>
      <w:r w:rsidRPr="00F20D5A">
        <w:rPr>
          <w:rFonts w:ascii="Helvetica" w:hAnsi="Helvetica"/>
          <w:color w:val="222222"/>
          <w:shd w:val="clear" w:color="auto" w:fill="FFFFFF"/>
        </w:rPr>
        <w:t xml:space="preserve"> </w:t>
      </w:r>
      <w:r w:rsidRPr="00F20D5A">
        <w:rPr>
          <w:rFonts w:cs="Calibri"/>
          <w:color w:val="000000"/>
        </w:rPr>
        <w:t>If you have a concern or complaint about any aspect of your treatment, please let us know as soon as possible.  Make your complaint either in person, by phone, by letter or in an email.  Please give full details of the matter and we will undertake to treat it seriously, deal with it promptly and learn from it by reviewing or, if appropriate, improving our standards.</w:t>
      </w:r>
    </w:p>
    <w:p w:rsidR="00C850EB" w:rsidRPr="00F20D5A" w:rsidRDefault="00C850EB" w:rsidP="00C850EB">
      <w:pPr>
        <w:spacing w:after="0"/>
      </w:pPr>
      <w:r w:rsidRPr="00F20D5A">
        <w:t>The person responsible for dealing with concerns and complaints is:</w:t>
      </w:r>
    </w:p>
    <w:tbl>
      <w:tblPr>
        <w:tblStyle w:val="LightGrid-Accent4"/>
        <w:tblW w:w="8505" w:type="dxa"/>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200" w:firstRow="0" w:lastRow="0" w:firstColumn="0" w:lastColumn="0" w:noHBand="1" w:noVBand="0"/>
      </w:tblPr>
      <w:tblGrid>
        <w:gridCol w:w="2632"/>
        <w:gridCol w:w="5873"/>
      </w:tblGrid>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018" w:type="dxa"/>
            <w:tcBorders>
              <w:top w:val="none" w:sz="0" w:space="0" w:color="auto"/>
              <w:left w:val="none" w:sz="0" w:space="0" w:color="auto"/>
              <w:right w:val="none" w:sz="0" w:space="0" w:color="auto"/>
            </w:tcBorders>
            <w:shd w:val="clear" w:color="auto" w:fill="F2F2F2" w:themeFill="background1" w:themeFillShade="F2"/>
          </w:tcPr>
          <w:p w:rsidR="00C850EB" w:rsidRPr="00F20D5A" w:rsidRDefault="00C850EB" w:rsidP="00C850EB">
            <w:pPr>
              <w:spacing w:before="240" w:after="0"/>
              <w:rPr>
                <w:b/>
              </w:rPr>
            </w:pPr>
            <w:r w:rsidRPr="00F20D5A">
              <w:rPr>
                <w:b/>
              </w:rPr>
              <w:t>Name and Position</w:t>
            </w:r>
          </w:p>
        </w:tc>
        <w:tc>
          <w:tcPr>
            <w:tcW w:w="4502" w:type="dxa"/>
          </w:tcPr>
          <w:p w:rsidR="00C850EB" w:rsidRPr="00F20D5A" w:rsidRDefault="006B00DD" w:rsidP="00C850EB">
            <w:pPr>
              <w:spacing w:before="240" w:after="0"/>
              <w:cnfStyle w:val="000000000000" w:firstRow="0" w:lastRow="0" w:firstColumn="0" w:lastColumn="0" w:oddVBand="0" w:evenVBand="0" w:oddHBand="0" w:evenHBand="0" w:firstRowFirstColumn="0" w:firstRowLastColumn="0" w:lastRowFirstColumn="0" w:lastRowLastColumn="0"/>
              <w:rPr>
                <w:b/>
              </w:rPr>
            </w:pPr>
            <w:r>
              <w:rPr>
                <w:b/>
              </w:rPr>
              <w:t>Helen White - Principal</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018" w:type="dxa"/>
            <w:tcBorders>
              <w:left w:val="none" w:sz="0" w:space="0" w:color="auto"/>
              <w:right w:val="none" w:sz="0" w:space="0" w:color="auto"/>
            </w:tcBorders>
            <w:shd w:val="clear" w:color="auto" w:fill="F2F2F2" w:themeFill="background1" w:themeFillShade="F2"/>
          </w:tcPr>
          <w:p w:rsidR="00C850EB" w:rsidRPr="00F20D5A" w:rsidRDefault="00C850EB" w:rsidP="00C850EB">
            <w:pPr>
              <w:spacing w:before="240" w:after="0"/>
              <w:rPr>
                <w:b/>
              </w:rPr>
            </w:pPr>
            <w:r w:rsidRPr="00F20D5A">
              <w:rPr>
                <w:b/>
              </w:rPr>
              <w:t>Address</w:t>
            </w:r>
          </w:p>
        </w:tc>
        <w:tc>
          <w:tcPr>
            <w:tcW w:w="4502" w:type="dxa"/>
          </w:tcPr>
          <w:p w:rsidR="00C850EB" w:rsidRPr="00F20D5A" w:rsidRDefault="00BD6FA3" w:rsidP="00BD6FA3">
            <w:pPr>
              <w:pStyle w:val="NoSpacing"/>
              <w:cnfStyle w:val="000000000000" w:firstRow="0" w:lastRow="0" w:firstColumn="0" w:lastColumn="0" w:oddVBand="0" w:evenVBand="0" w:oddHBand="0" w:evenHBand="0" w:firstRowFirstColumn="0" w:firstRowLastColumn="0" w:lastRowFirstColumn="0" w:lastRowLastColumn="0"/>
              <w:rPr>
                <w:b/>
              </w:rPr>
            </w:pPr>
            <w:r w:rsidRPr="00F20D5A">
              <w:rPr>
                <w:b/>
              </w:rPr>
              <w:t>Leek Osteopathic Health Centre</w:t>
            </w:r>
          </w:p>
          <w:p w:rsidR="00BD6FA3" w:rsidRPr="00F20D5A" w:rsidRDefault="00BD6FA3" w:rsidP="00BD6FA3">
            <w:pPr>
              <w:pStyle w:val="NoSpacing"/>
              <w:cnfStyle w:val="000000000000" w:firstRow="0" w:lastRow="0" w:firstColumn="0" w:lastColumn="0" w:oddVBand="0" w:evenVBand="0" w:oddHBand="0" w:evenHBand="0" w:firstRowFirstColumn="0" w:firstRowLastColumn="0" w:lastRowFirstColumn="0" w:lastRowLastColumn="0"/>
              <w:rPr>
                <w:b/>
              </w:rPr>
            </w:pPr>
            <w:r w:rsidRPr="00F20D5A">
              <w:rPr>
                <w:b/>
              </w:rPr>
              <w:t>13 Ball Haye Street</w:t>
            </w:r>
          </w:p>
          <w:p w:rsidR="00BD6FA3" w:rsidRPr="00F20D5A" w:rsidRDefault="00BD6FA3" w:rsidP="00BD6FA3">
            <w:pPr>
              <w:pStyle w:val="NoSpacing"/>
              <w:cnfStyle w:val="000000000000" w:firstRow="0" w:lastRow="0" w:firstColumn="0" w:lastColumn="0" w:oddVBand="0" w:evenVBand="0" w:oddHBand="0" w:evenHBand="0" w:firstRowFirstColumn="0" w:firstRowLastColumn="0" w:lastRowFirstColumn="0" w:lastRowLastColumn="0"/>
              <w:rPr>
                <w:b/>
              </w:rPr>
            </w:pPr>
            <w:r w:rsidRPr="00F20D5A">
              <w:rPr>
                <w:b/>
              </w:rPr>
              <w:t>Leek</w:t>
            </w:r>
          </w:p>
          <w:p w:rsidR="00BD6FA3" w:rsidRPr="00F20D5A" w:rsidRDefault="00BD6FA3" w:rsidP="00BD6FA3">
            <w:pPr>
              <w:pStyle w:val="NoSpacing"/>
              <w:cnfStyle w:val="000000000000" w:firstRow="0" w:lastRow="0" w:firstColumn="0" w:lastColumn="0" w:oddVBand="0" w:evenVBand="0" w:oddHBand="0" w:evenHBand="0" w:firstRowFirstColumn="0" w:firstRowLastColumn="0" w:lastRowFirstColumn="0" w:lastRowLastColumn="0"/>
              <w:rPr>
                <w:b/>
              </w:rPr>
            </w:pPr>
            <w:r w:rsidRPr="00F20D5A">
              <w:rPr>
                <w:b/>
              </w:rPr>
              <w:t>Staffordshire</w:t>
            </w:r>
          </w:p>
          <w:p w:rsidR="00BD6FA3" w:rsidRPr="00F20D5A" w:rsidRDefault="00BD6FA3" w:rsidP="00BD6FA3">
            <w:pPr>
              <w:pStyle w:val="NoSpacing"/>
              <w:cnfStyle w:val="000000000000" w:firstRow="0" w:lastRow="0" w:firstColumn="0" w:lastColumn="0" w:oddVBand="0" w:evenVBand="0" w:oddHBand="0" w:evenHBand="0" w:firstRowFirstColumn="0" w:firstRowLastColumn="0" w:lastRowFirstColumn="0" w:lastRowLastColumn="0"/>
              <w:rPr>
                <w:b/>
              </w:rPr>
            </w:pPr>
            <w:r w:rsidRPr="00F20D5A">
              <w:rPr>
                <w:b/>
              </w:rPr>
              <w:t>ST136JN</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018" w:type="dxa"/>
            <w:tcBorders>
              <w:left w:val="none" w:sz="0" w:space="0" w:color="auto"/>
              <w:right w:val="none" w:sz="0" w:space="0" w:color="auto"/>
            </w:tcBorders>
            <w:shd w:val="clear" w:color="auto" w:fill="F2F2F2" w:themeFill="background1" w:themeFillShade="F2"/>
          </w:tcPr>
          <w:p w:rsidR="00C850EB" w:rsidRPr="00F20D5A" w:rsidRDefault="00C850EB" w:rsidP="00C850EB">
            <w:pPr>
              <w:spacing w:before="240" w:after="0"/>
              <w:rPr>
                <w:b/>
              </w:rPr>
            </w:pPr>
            <w:r w:rsidRPr="00F20D5A">
              <w:rPr>
                <w:b/>
              </w:rPr>
              <w:t>Telephone</w:t>
            </w:r>
          </w:p>
        </w:tc>
        <w:tc>
          <w:tcPr>
            <w:tcW w:w="4502" w:type="dxa"/>
          </w:tcPr>
          <w:p w:rsidR="00C850EB" w:rsidRPr="00F20D5A" w:rsidRDefault="00BD6FA3" w:rsidP="00C850EB">
            <w:pPr>
              <w:spacing w:before="240" w:after="0"/>
              <w:cnfStyle w:val="000000000000" w:firstRow="0" w:lastRow="0" w:firstColumn="0" w:lastColumn="0" w:oddVBand="0" w:evenVBand="0" w:oddHBand="0" w:evenHBand="0" w:firstRowFirstColumn="0" w:firstRowLastColumn="0" w:lastRowFirstColumn="0" w:lastRowLastColumn="0"/>
              <w:rPr>
                <w:b/>
              </w:rPr>
            </w:pPr>
            <w:r w:rsidRPr="00F20D5A">
              <w:rPr>
                <w:b/>
              </w:rPr>
              <w:t>01538 388333</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018" w:type="dxa"/>
            <w:tcBorders>
              <w:left w:val="none" w:sz="0" w:space="0" w:color="auto"/>
              <w:bottom w:val="none" w:sz="0" w:space="0" w:color="auto"/>
              <w:right w:val="none" w:sz="0" w:space="0" w:color="auto"/>
            </w:tcBorders>
            <w:shd w:val="clear" w:color="auto" w:fill="F2F2F2" w:themeFill="background1" w:themeFillShade="F2"/>
          </w:tcPr>
          <w:p w:rsidR="00C850EB" w:rsidRPr="00F20D5A" w:rsidRDefault="00C850EB" w:rsidP="00C850EB">
            <w:pPr>
              <w:spacing w:before="240" w:after="0"/>
              <w:rPr>
                <w:b/>
              </w:rPr>
            </w:pPr>
            <w:r w:rsidRPr="00F20D5A">
              <w:rPr>
                <w:b/>
              </w:rPr>
              <w:t>Email</w:t>
            </w:r>
          </w:p>
        </w:tc>
        <w:tc>
          <w:tcPr>
            <w:tcW w:w="4502" w:type="dxa"/>
          </w:tcPr>
          <w:p w:rsidR="00C850EB" w:rsidRPr="00F20D5A" w:rsidRDefault="00BD6FA3" w:rsidP="00331DE4">
            <w:pPr>
              <w:spacing w:before="240" w:after="0"/>
              <w:cnfStyle w:val="000000000000" w:firstRow="0" w:lastRow="0" w:firstColumn="0" w:lastColumn="0" w:oddVBand="0" w:evenVBand="0" w:oddHBand="0" w:evenHBand="0" w:firstRowFirstColumn="0" w:firstRowLastColumn="0" w:lastRowFirstColumn="0" w:lastRowLastColumn="0"/>
              <w:rPr>
                <w:b/>
              </w:rPr>
            </w:pPr>
            <w:r w:rsidRPr="00F20D5A">
              <w:rPr>
                <w:b/>
              </w:rPr>
              <w:t>helen@leekosteopaths.co</w:t>
            </w:r>
            <w:r w:rsidR="00331DE4">
              <w:rPr>
                <w:b/>
              </w:rPr>
              <w:t>m</w:t>
            </w:r>
            <w:bookmarkStart w:id="0" w:name="_GoBack"/>
            <w:bookmarkEnd w:id="0"/>
          </w:p>
        </w:tc>
      </w:tr>
    </w:tbl>
    <w:p w:rsidR="00C850EB" w:rsidRPr="00F20D5A" w:rsidRDefault="00C850EB" w:rsidP="00C850EB">
      <w:pPr>
        <w:spacing w:before="240" w:after="0"/>
      </w:pPr>
      <w:r w:rsidRPr="00F20D5A">
        <w:rPr>
          <w:rFonts w:cs="Calibri"/>
          <w:color w:val="000000"/>
        </w:rPr>
        <w:t>If you feel uncomfortable complaining directly to the practice or do not feel that your complaint has been resolved to your satisfaction</w:t>
      </w:r>
      <w:r w:rsidRPr="00F20D5A">
        <w:t xml:space="preserve"> you could alternatively contact:</w:t>
      </w:r>
    </w:p>
    <w:tbl>
      <w:tblPr>
        <w:tblStyle w:val="LightGrid-Accent4"/>
        <w:tblW w:w="8505" w:type="dxa"/>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200" w:firstRow="0" w:lastRow="0" w:firstColumn="0" w:lastColumn="0" w:noHBand="1" w:noVBand="0"/>
      </w:tblPr>
      <w:tblGrid>
        <w:gridCol w:w="2632"/>
        <w:gridCol w:w="5873"/>
      </w:tblGrid>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632" w:type="dxa"/>
            <w:tcBorders>
              <w:top w:val="none" w:sz="0" w:space="0" w:color="auto"/>
              <w:left w:val="none" w:sz="0" w:space="0" w:color="auto"/>
              <w:right w:val="none" w:sz="0" w:space="0" w:color="auto"/>
            </w:tcBorders>
            <w:shd w:val="clear" w:color="auto" w:fill="F2F2F2" w:themeFill="background1" w:themeFillShade="F2"/>
          </w:tcPr>
          <w:p w:rsidR="00C850EB" w:rsidRPr="00F20D5A" w:rsidRDefault="00C850EB" w:rsidP="00C850EB">
            <w:pPr>
              <w:spacing w:before="120" w:after="0"/>
              <w:rPr>
                <w:b/>
              </w:rPr>
            </w:pPr>
            <w:proofErr w:type="spellStart"/>
            <w:r w:rsidRPr="00F20D5A">
              <w:rPr>
                <w:b/>
              </w:rPr>
              <w:t>Organisation</w:t>
            </w:r>
            <w:proofErr w:type="spellEnd"/>
          </w:p>
        </w:tc>
        <w:tc>
          <w:tcPr>
            <w:tcW w:w="5873" w:type="dxa"/>
          </w:tcPr>
          <w:p w:rsidR="00C850EB" w:rsidRPr="00F20D5A" w:rsidRDefault="00C850EB" w:rsidP="00C850EB">
            <w:pPr>
              <w:spacing w:before="120" w:after="0"/>
              <w:cnfStyle w:val="000000000000" w:firstRow="0" w:lastRow="0" w:firstColumn="0" w:lastColumn="0" w:oddVBand="0" w:evenVBand="0" w:oddHBand="0" w:evenHBand="0" w:firstRowFirstColumn="0" w:firstRowLastColumn="0" w:lastRowFirstColumn="0" w:lastRowLastColumn="0"/>
              <w:rPr>
                <w:b/>
              </w:rPr>
            </w:pPr>
            <w:r w:rsidRPr="00F20D5A">
              <w:rPr>
                <w:b/>
              </w:rPr>
              <w:t>Institute of Osteopathy Complaints Resolution Service</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632" w:type="dxa"/>
            <w:tcBorders>
              <w:left w:val="none" w:sz="0" w:space="0" w:color="auto"/>
              <w:right w:val="none" w:sz="0" w:space="0" w:color="auto"/>
            </w:tcBorders>
            <w:shd w:val="clear" w:color="auto" w:fill="F2F2F2" w:themeFill="background1" w:themeFillShade="F2"/>
          </w:tcPr>
          <w:p w:rsidR="00C850EB" w:rsidRPr="00F20D5A" w:rsidRDefault="00C850EB" w:rsidP="00C850EB">
            <w:pPr>
              <w:spacing w:before="120" w:after="0"/>
              <w:rPr>
                <w:b/>
              </w:rPr>
            </w:pPr>
            <w:r w:rsidRPr="00F20D5A">
              <w:rPr>
                <w:b/>
              </w:rPr>
              <w:t>Telephone</w:t>
            </w:r>
          </w:p>
        </w:tc>
        <w:tc>
          <w:tcPr>
            <w:tcW w:w="5873" w:type="dxa"/>
          </w:tcPr>
          <w:p w:rsidR="00C850EB" w:rsidRPr="00F20D5A" w:rsidRDefault="00C850EB" w:rsidP="00C850EB">
            <w:pPr>
              <w:spacing w:before="120" w:after="0"/>
              <w:cnfStyle w:val="000000000000" w:firstRow="0" w:lastRow="0" w:firstColumn="0" w:lastColumn="0" w:oddVBand="0" w:evenVBand="0" w:oddHBand="0" w:evenHBand="0" w:firstRowFirstColumn="0" w:firstRowLastColumn="0" w:lastRowFirstColumn="0" w:lastRowLastColumn="0"/>
              <w:rPr>
                <w:b/>
              </w:rPr>
            </w:pPr>
            <w:r w:rsidRPr="00F20D5A">
              <w:rPr>
                <w:b/>
              </w:rPr>
              <w:t>0800 110 5857</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632" w:type="dxa"/>
            <w:tcBorders>
              <w:left w:val="none" w:sz="0" w:space="0" w:color="auto"/>
              <w:bottom w:val="none" w:sz="0" w:space="0" w:color="auto"/>
              <w:right w:val="none" w:sz="0" w:space="0" w:color="auto"/>
            </w:tcBorders>
            <w:shd w:val="clear" w:color="auto" w:fill="F2F2F2" w:themeFill="background1" w:themeFillShade="F2"/>
          </w:tcPr>
          <w:p w:rsidR="00C850EB" w:rsidRPr="00F20D5A" w:rsidRDefault="00C850EB" w:rsidP="00C850EB">
            <w:pPr>
              <w:spacing w:before="120" w:after="0"/>
              <w:rPr>
                <w:b/>
              </w:rPr>
            </w:pPr>
            <w:r w:rsidRPr="00F20D5A">
              <w:rPr>
                <w:b/>
              </w:rPr>
              <w:t>Email</w:t>
            </w:r>
          </w:p>
        </w:tc>
        <w:tc>
          <w:tcPr>
            <w:tcW w:w="5873" w:type="dxa"/>
          </w:tcPr>
          <w:p w:rsidR="00C850EB" w:rsidRPr="00F20D5A" w:rsidRDefault="00C850EB" w:rsidP="00C850EB">
            <w:pPr>
              <w:spacing w:before="120" w:after="0"/>
              <w:cnfStyle w:val="000000000000" w:firstRow="0" w:lastRow="0" w:firstColumn="0" w:lastColumn="0" w:oddVBand="0" w:evenVBand="0" w:oddHBand="0" w:evenHBand="0" w:firstRowFirstColumn="0" w:firstRowLastColumn="0" w:lastRowFirstColumn="0" w:lastRowLastColumn="0"/>
              <w:rPr>
                <w:b/>
              </w:rPr>
            </w:pPr>
            <w:r w:rsidRPr="00F20D5A">
              <w:rPr>
                <w:b/>
              </w:rPr>
              <w:t>IO@osteopathy.org</w:t>
            </w:r>
          </w:p>
        </w:tc>
      </w:tr>
    </w:tbl>
    <w:p w:rsidR="00C850EB" w:rsidRPr="00F20D5A" w:rsidRDefault="00C850EB" w:rsidP="00C850EB">
      <w:pPr>
        <w:widowControl w:val="0"/>
        <w:spacing w:after="0"/>
      </w:pPr>
    </w:p>
    <w:p w:rsidR="00C850EB" w:rsidRPr="00F20D5A" w:rsidRDefault="00C850EB" w:rsidP="00C850EB">
      <w:pPr>
        <w:widowControl w:val="0"/>
        <w:spacing w:after="0"/>
      </w:pPr>
      <w:r w:rsidRPr="00F20D5A">
        <w:t> What we will do if you make a complaint.</w:t>
      </w:r>
    </w:p>
    <w:p w:rsidR="00C850EB" w:rsidRPr="00F20D5A" w:rsidRDefault="00C850EB" w:rsidP="00C850EB">
      <w:pPr>
        <w:pStyle w:val="ListParagraph"/>
        <w:numPr>
          <w:ilvl w:val="0"/>
          <w:numId w:val="1"/>
        </w:numPr>
        <w:jc w:val="left"/>
      </w:pPr>
      <w:r w:rsidRPr="00F20D5A">
        <w:t>We will contact you as soon as possible and arrange a suitable time and method of discussing your concerns</w:t>
      </w:r>
    </w:p>
    <w:p w:rsidR="00C850EB" w:rsidRPr="00F20D5A" w:rsidRDefault="00C850EB" w:rsidP="00C850EB">
      <w:pPr>
        <w:pStyle w:val="ListParagraph"/>
        <w:numPr>
          <w:ilvl w:val="0"/>
          <w:numId w:val="1"/>
        </w:numPr>
        <w:jc w:val="left"/>
      </w:pPr>
      <w:r w:rsidRPr="00F20D5A">
        <w:t>We will discuss with you actions that you would like us to take to resolve the issue</w:t>
      </w:r>
    </w:p>
    <w:p w:rsidR="00C850EB" w:rsidRPr="00F20D5A" w:rsidRDefault="00C850EB" w:rsidP="00C850EB">
      <w:pPr>
        <w:pStyle w:val="ListParagraph"/>
        <w:numPr>
          <w:ilvl w:val="0"/>
          <w:numId w:val="1"/>
        </w:numPr>
        <w:jc w:val="left"/>
      </w:pPr>
      <w:r w:rsidRPr="00F20D5A">
        <w:t>We will investigate your complaint fully and provide you with a written response</w:t>
      </w:r>
    </w:p>
    <w:p w:rsidR="00C850EB" w:rsidRPr="00F20D5A" w:rsidRDefault="00C850EB" w:rsidP="00C850EB">
      <w:pPr>
        <w:pStyle w:val="ListParagraph"/>
        <w:numPr>
          <w:ilvl w:val="0"/>
          <w:numId w:val="1"/>
        </w:numPr>
        <w:jc w:val="left"/>
      </w:pPr>
      <w:r w:rsidRPr="00F20D5A">
        <w:t>We will keep you informed throughout the process of the action we are taking and when you can expect to hear from us</w:t>
      </w:r>
    </w:p>
    <w:p w:rsidR="00C850EB" w:rsidRPr="00F20D5A" w:rsidRDefault="00C850EB" w:rsidP="00C850EB">
      <w:pPr>
        <w:spacing w:after="0"/>
      </w:pPr>
      <w:r w:rsidRPr="00F20D5A">
        <w:rPr>
          <w:rFonts w:cs="Calibri"/>
          <w:color w:val="000000"/>
        </w:rPr>
        <w:t>The investigation of your complaint during the following few days will aim to:-</w:t>
      </w:r>
    </w:p>
    <w:p w:rsidR="00C850EB" w:rsidRPr="00F20D5A" w:rsidRDefault="00C850EB" w:rsidP="00C850EB">
      <w:pPr>
        <w:autoSpaceDE w:val="0"/>
        <w:autoSpaceDN w:val="0"/>
        <w:adjustRightInd w:val="0"/>
        <w:spacing w:before="120" w:after="0" w:line="240" w:lineRule="auto"/>
        <w:ind w:left="360"/>
        <w:rPr>
          <w:rFonts w:cs="Calibri"/>
          <w:color w:val="000000"/>
        </w:rPr>
      </w:pPr>
      <w:r w:rsidRPr="00F20D5A">
        <w:rPr>
          <w:rFonts w:cs="Calibri"/>
          <w:color w:val="000000"/>
        </w:rPr>
        <w:t>1. Find out what happened and what went wrong</w:t>
      </w:r>
    </w:p>
    <w:p w:rsidR="00C850EB" w:rsidRPr="00F20D5A" w:rsidRDefault="00C850EB" w:rsidP="00C850EB">
      <w:pPr>
        <w:autoSpaceDE w:val="0"/>
        <w:autoSpaceDN w:val="0"/>
        <w:adjustRightInd w:val="0"/>
        <w:spacing w:before="120" w:after="0" w:line="240" w:lineRule="auto"/>
        <w:ind w:left="360"/>
        <w:rPr>
          <w:rFonts w:cs="Calibri"/>
          <w:color w:val="000000"/>
        </w:rPr>
      </w:pPr>
      <w:r w:rsidRPr="00F20D5A">
        <w:rPr>
          <w:rFonts w:cs="Calibri"/>
          <w:color w:val="000000"/>
        </w:rPr>
        <w:t>2. Make sure you receive an explanation and an apology where appropriate</w:t>
      </w:r>
    </w:p>
    <w:p w:rsidR="00C850EB" w:rsidRPr="00F20D5A" w:rsidRDefault="00C850EB" w:rsidP="00C850EB">
      <w:pPr>
        <w:autoSpaceDE w:val="0"/>
        <w:autoSpaceDN w:val="0"/>
        <w:adjustRightInd w:val="0"/>
        <w:spacing w:before="120" w:after="0" w:line="240" w:lineRule="auto"/>
        <w:ind w:left="360"/>
        <w:rPr>
          <w:rFonts w:cs="Calibri"/>
          <w:color w:val="000000"/>
        </w:rPr>
      </w:pPr>
      <w:r w:rsidRPr="00F20D5A">
        <w:rPr>
          <w:rFonts w:cs="Calibri"/>
          <w:color w:val="000000"/>
        </w:rPr>
        <w:t>3. Identify what I can do to ensure that this problem does not arise again</w:t>
      </w:r>
    </w:p>
    <w:p w:rsidR="00C850EB" w:rsidRPr="00F20D5A" w:rsidRDefault="00C850EB" w:rsidP="00C850EB">
      <w:pPr>
        <w:autoSpaceDE w:val="0"/>
        <w:autoSpaceDN w:val="0"/>
        <w:adjustRightInd w:val="0"/>
        <w:spacing w:before="120" w:after="0" w:line="240" w:lineRule="auto"/>
        <w:ind w:left="360"/>
        <w:rPr>
          <w:rFonts w:cs="Calibri"/>
          <w:color w:val="000000"/>
          <w:sz w:val="16"/>
          <w:szCs w:val="16"/>
        </w:rPr>
      </w:pPr>
    </w:p>
    <w:p w:rsidR="00C850EB" w:rsidRPr="00F20D5A" w:rsidRDefault="00C850EB" w:rsidP="00C850EB">
      <w:pPr>
        <w:spacing w:after="0"/>
      </w:pPr>
      <w:r w:rsidRPr="00F20D5A">
        <w:t>If you are concerned about safety and would like to make a formal complaint with the regulatory body contact the General Osteopathic Council.  Please note that the General Osteopathic Council cannot award compensation.</w:t>
      </w:r>
    </w:p>
    <w:tbl>
      <w:tblPr>
        <w:tblStyle w:val="LightGrid-Accent4"/>
        <w:tblW w:w="8505" w:type="dxa"/>
        <w:jc w:val="center"/>
        <w:tblBorders>
          <w:top w:val="single" w:sz="8" w:space="0" w:color="C00000"/>
          <w:left w:val="single" w:sz="8" w:space="0" w:color="C00000"/>
          <w:bottom w:val="single" w:sz="8" w:space="0" w:color="C00000"/>
          <w:right w:val="single" w:sz="8" w:space="0" w:color="C00000"/>
          <w:insideH w:val="single" w:sz="8" w:space="0" w:color="C00000"/>
          <w:insideV w:val="single" w:sz="8" w:space="0" w:color="C00000"/>
        </w:tblBorders>
        <w:tblLook w:val="0200" w:firstRow="0" w:lastRow="0" w:firstColumn="0" w:lastColumn="0" w:noHBand="1" w:noVBand="0"/>
      </w:tblPr>
      <w:tblGrid>
        <w:gridCol w:w="2632"/>
        <w:gridCol w:w="5873"/>
      </w:tblGrid>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632" w:type="dxa"/>
            <w:tcBorders>
              <w:top w:val="none" w:sz="0" w:space="0" w:color="auto"/>
              <w:left w:val="none" w:sz="0" w:space="0" w:color="auto"/>
              <w:right w:val="none" w:sz="0" w:space="0" w:color="auto"/>
            </w:tcBorders>
            <w:shd w:val="clear" w:color="auto" w:fill="F2F2F2" w:themeFill="background1" w:themeFillShade="F2"/>
          </w:tcPr>
          <w:p w:rsidR="00C850EB" w:rsidRPr="00F20D5A" w:rsidRDefault="00C850EB" w:rsidP="00C850EB">
            <w:pPr>
              <w:spacing w:before="120" w:after="0"/>
            </w:pPr>
            <w:proofErr w:type="spellStart"/>
            <w:r w:rsidRPr="00F20D5A">
              <w:t>Organisation</w:t>
            </w:r>
            <w:proofErr w:type="spellEnd"/>
          </w:p>
        </w:tc>
        <w:tc>
          <w:tcPr>
            <w:tcW w:w="5873" w:type="dxa"/>
          </w:tcPr>
          <w:p w:rsidR="00C850EB" w:rsidRPr="00F20D5A" w:rsidRDefault="00C850EB" w:rsidP="00C850EB">
            <w:pPr>
              <w:spacing w:before="120" w:after="0"/>
              <w:cnfStyle w:val="000000000000" w:firstRow="0" w:lastRow="0" w:firstColumn="0" w:lastColumn="0" w:oddVBand="0" w:evenVBand="0" w:oddHBand="0" w:evenHBand="0" w:firstRowFirstColumn="0" w:firstRowLastColumn="0" w:lastRowFirstColumn="0" w:lastRowLastColumn="0"/>
            </w:pPr>
            <w:r w:rsidRPr="00F20D5A">
              <w:rPr>
                <w:bCs/>
              </w:rPr>
              <w:t>General Osteopathic Council Regulation Department</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632" w:type="dxa"/>
            <w:tcBorders>
              <w:left w:val="none" w:sz="0" w:space="0" w:color="auto"/>
              <w:right w:val="none" w:sz="0" w:space="0" w:color="auto"/>
            </w:tcBorders>
            <w:shd w:val="clear" w:color="auto" w:fill="F2F2F2" w:themeFill="background1" w:themeFillShade="F2"/>
          </w:tcPr>
          <w:p w:rsidR="00C850EB" w:rsidRPr="00F20D5A" w:rsidRDefault="00C850EB" w:rsidP="00C850EB">
            <w:pPr>
              <w:spacing w:before="120" w:after="0"/>
            </w:pPr>
            <w:r w:rsidRPr="00F20D5A">
              <w:t>Telephone</w:t>
            </w:r>
          </w:p>
        </w:tc>
        <w:tc>
          <w:tcPr>
            <w:tcW w:w="5873" w:type="dxa"/>
          </w:tcPr>
          <w:p w:rsidR="00C850EB" w:rsidRPr="00F20D5A" w:rsidRDefault="00C850EB" w:rsidP="00C850EB">
            <w:pPr>
              <w:spacing w:before="120" w:after="0"/>
              <w:cnfStyle w:val="000000000000" w:firstRow="0" w:lastRow="0" w:firstColumn="0" w:lastColumn="0" w:oddVBand="0" w:evenVBand="0" w:oddHBand="0" w:evenHBand="0" w:firstRowFirstColumn="0" w:firstRowLastColumn="0" w:lastRowFirstColumn="0" w:lastRowLastColumn="0"/>
            </w:pPr>
            <w:r w:rsidRPr="00F20D5A">
              <w:t xml:space="preserve">0207 357 6655 </w:t>
            </w:r>
            <w:proofErr w:type="spellStart"/>
            <w:r w:rsidRPr="00F20D5A">
              <w:t>ext</w:t>
            </w:r>
            <w:proofErr w:type="spellEnd"/>
            <w:r w:rsidRPr="00F20D5A">
              <w:t xml:space="preserve"> 224</w:t>
            </w:r>
          </w:p>
        </w:tc>
      </w:tr>
      <w:tr w:rsidR="00C850EB" w:rsidRPr="00F20D5A" w:rsidTr="00BD6FA3">
        <w:trPr>
          <w:jc w:val="center"/>
        </w:trPr>
        <w:tc>
          <w:tcPr>
            <w:cnfStyle w:val="000010000000" w:firstRow="0" w:lastRow="0" w:firstColumn="0" w:lastColumn="0" w:oddVBand="1" w:evenVBand="0" w:oddHBand="0" w:evenHBand="0" w:firstRowFirstColumn="0" w:firstRowLastColumn="0" w:lastRowFirstColumn="0" w:lastRowLastColumn="0"/>
            <w:tcW w:w="2632" w:type="dxa"/>
            <w:tcBorders>
              <w:left w:val="none" w:sz="0" w:space="0" w:color="auto"/>
              <w:bottom w:val="none" w:sz="0" w:space="0" w:color="auto"/>
              <w:right w:val="none" w:sz="0" w:space="0" w:color="auto"/>
            </w:tcBorders>
            <w:shd w:val="clear" w:color="auto" w:fill="F2F2F2" w:themeFill="background1" w:themeFillShade="F2"/>
          </w:tcPr>
          <w:p w:rsidR="00C850EB" w:rsidRPr="00F20D5A" w:rsidRDefault="00C850EB" w:rsidP="00C850EB">
            <w:pPr>
              <w:spacing w:before="120" w:after="0"/>
            </w:pPr>
            <w:r w:rsidRPr="00F20D5A">
              <w:t>Email</w:t>
            </w:r>
          </w:p>
        </w:tc>
        <w:tc>
          <w:tcPr>
            <w:tcW w:w="5873" w:type="dxa"/>
            <w:vAlign w:val="bottom"/>
          </w:tcPr>
          <w:p w:rsidR="00C850EB" w:rsidRPr="00F20D5A" w:rsidRDefault="00C850EB" w:rsidP="00C850EB">
            <w:pPr>
              <w:widowControl w:val="0"/>
              <w:spacing w:before="120" w:after="0" w:line="300" w:lineRule="auto"/>
              <w:jc w:val="left"/>
              <w:cnfStyle w:val="000000000000" w:firstRow="0" w:lastRow="0" w:firstColumn="0" w:lastColumn="0" w:oddVBand="0" w:evenVBand="0" w:oddHBand="0" w:evenHBand="0" w:firstRowFirstColumn="0" w:firstRowLastColumn="0" w:lastRowFirstColumn="0" w:lastRowLastColumn="0"/>
            </w:pPr>
            <w:r w:rsidRPr="00F20D5A">
              <w:t>regulation@osteopathy.org.uk</w:t>
            </w:r>
          </w:p>
        </w:tc>
      </w:tr>
    </w:tbl>
    <w:p w:rsidR="006259AD" w:rsidRPr="00BD6FA3" w:rsidRDefault="00C77ACB" w:rsidP="00F20D5A">
      <w:pPr>
        <w:rPr>
          <w:sz w:val="22"/>
          <w:szCs w:val="22"/>
        </w:rPr>
      </w:pPr>
    </w:p>
    <w:sectPr w:rsidR="006259AD" w:rsidRPr="00BD6FA3" w:rsidSect="00C64906">
      <w:footerReference w:type="default" r:id="rId8"/>
      <w:pgSz w:w="11906" w:h="16838"/>
      <w:pgMar w:top="0"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7ACB" w:rsidRDefault="00C77ACB" w:rsidP="00C64906">
      <w:pPr>
        <w:spacing w:after="0" w:line="240" w:lineRule="auto"/>
      </w:pPr>
      <w:r>
        <w:separator/>
      </w:r>
    </w:p>
  </w:endnote>
  <w:endnote w:type="continuationSeparator" w:id="0">
    <w:p w:rsidR="00C77ACB" w:rsidRDefault="00C77ACB" w:rsidP="00C64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906" w:rsidRDefault="00C64906">
    <w:pPr>
      <w:pStyle w:val="Footer"/>
    </w:pPr>
    <w:r>
      <w:t>2016 Nov Dropbox/Procedures/Complaints</w:t>
    </w:r>
  </w:p>
  <w:p w:rsidR="00C64906" w:rsidRDefault="00C649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7ACB" w:rsidRDefault="00C77ACB" w:rsidP="00C64906">
      <w:pPr>
        <w:spacing w:after="0" w:line="240" w:lineRule="auto"/>
      </w:pPr>
      <w:r>
        <w:separator/>
      </w:r>
    </w:p>
  </w:footnote>
  <w:footnote w:type="continuationSeparator" w:id="0">
    <w:p w:rsidR="00C77ACB" w:rsidRDefault="00C77ACB" w:rsidP="00C649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5716D"/>
    <w:multiLevelType w:val="hybridMultilevel"/>
    <w:tmpl w:val="4636FCB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0EB"/>
    <w:rsid w:val="00181305"/>
    <w:rsid w:val="002758A0"/>
    <w:rsid w:val="00331DE4"/>
    <w:rsid w:val="006B00DD"/>
    <w:rsid w:val="008C5D9F"/>
    <w:rsid w:val="00A558F4"/>
    <w:rsid w:val="00BD6FA3"/>
    <w:rsid w:val="00C64906"/>
    <w:rsid w:val="00C77ACB"/>
    <w:rsid w:val="00C850EB"/>
    <w:rsid w:val="00CB06D3"/>
    <w:rsid w:val="00D93541"/>
    <w:rsid w:val="00F20D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36AEBE-3ED5-449E-8F47-5EC64B5FCF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EB"/>
    <w:pPr>
      <w:spacing w:after="200" w:line="276" w:lineRule="auto"/>
      <w:jc w:val="both"/>
    </w:pPr>
    <w:rPr>
      <w:rFonts w:eastAsiaTheme="minorEastAsia"/>
      <w:sz w:val="20"/>
      <w:szCs w:val="20"/>
      <w:lang w:bidi="en-US"/>
    </w:rPr>
  </w:style>
  <w:style w:type="paragraph" w:styleId="Heading1">
    <w:name w:val="heading 1"/>
    <w:basedOn w:val="Normal"/>
    <w:next w:val="Normal"/>
    <w:link w:val="Heading1Char"/>
    <w:uiPriority w:val="9"/>
    <w:qFormat/>
    <w:rsid w:val="00C850EB"/>
    <w:pPr>
      <w:spacing w:before="300" w:after="40"/>
      <w:jc w:val="left"/>
      <w:outlineLvl w:val="0"/>
    </w:pPr>
    <w:rPr>
      <w:smallCaps/>
      <w:spacing w:val="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50EB"/>
    <w:rPr>
      <w:rFonts w:eastAsiaTheme="minorEastAsia"/>
      <w:smallCaps/>
      <w:spacing w:val="5"/>
      <w:sz w:val="32"/>
      <w:szCs w:val="32"/>
      <w:lang w:bidi="en-US"/>
    </w:rPr>
  </w:style>
  <w:style w:type="paragraph" w:styleId="ListParagraph">
    <w:name w:val="List Paragraph"/>
    <w:basedOn w:val="Normal"/>
    <w:uiPriority w:val="34"/>
    <w:qFormat/>
    <w:rsid w:val="00C850EB"/>
    <w:pPr>
      <w:ind w:left="720"/>
      <w:contextualSpacing/>
    </w:pPr>
  </w:style>
  <w:style w:type="table" w:styleId="LightGrid-Accent4">
    <w:name w:val="Light Grid Accent 4"/>
    <w:basedOn w:val="TableNormal"/>
    <w:uiPriority w:val="62"/>
    <w:rsid w:val="00C850EB"/>
    <w:pPr>
      <w:spacing w:after="0" w:line="240" w:lineRule="auto"/>
      <w:jc w:val="both"/>
    </w:pPr>
    <w:rPr>
      <w:rFonts w:eastAsiaTheme="minorEastAsia"/>
      <w:sz w:val="20"/>
      <w:szCs w:val="20"/>
      <w:lang w:val="en-US" w:bidi="en-US"/>
    </w:rPr>
    <w:tblPr>
      <w:tblStyleRowBandSize w:val="1"/>
      <w:tblStyleColBandSize w:val="1"/>
      <w:tblBorders>
        <w:top w:val="single" w:sz="8" w:space="0" w:color="10CF9B" w:themeColor="accent4"/>
        <w:left w:val="single" w:sz="8" w:space="0" w:color="10CF9B" w:themeColor="accent4"/>
        <w:bottom w:val="single" w:sz="8" w:space="0" w:color="10CF9B" w:themeColor="accent4"/>
        <w:right w:val="single" w:sz="8" w:space="0" w:color="10CF9B" w:themeColor="accent4"/>
        <w:insideH w:val="single" w:sz="8" w:space="0" w:color="10CF9B" w:themeColor="accent4"/>
        <w:insideV w:val="single" w:sz="8" w:space="0" w:color="10CF9B"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18" w:space="0" w:color="10CF9B" w:themeColor="accent4"/>
          <w:right w:val="single" w:sz="8" w:space="0" w:color="10CF9B" w:themeColor="accent4"/>
          <w:insideH w:val="nil"/>
          <w:insideV w:val="single" w:sz="8" w:space="0" w:color="10CF9B"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0CF9B" w:themeColor="accent4"/>
          <w:left w:val="single" w:sz="8" w:space="0" w:color="10CF9B" w:themeColor="accent4"/>
          <w:bottom w:val="single" w:sz="8" w:space="0" w:color="10CF9B" w:themeColor="accent4"/>
          <w:right w:val="single" w:sz="8" w:space="0" w:color="10CF9B" w:themeColor="accent4"/>
          <w:insideH w:val="nil"/>
          <w:insideV w:val="single" w:sz="8" w:space="0" w:color="10CF9B"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tcPr>
    </w:tblStylePr>
    <w:tblStylePr w:type="band1Vert">
      <w:tblPr/>
      <w:tcPr>
        <w:tcBorders>
          <w:top w:val="single" w:sz="8" w:space="0" w:color="10CF9B" w:themeColor="accent4"/>
          <w:left w:val="single" w:sz="8" w:space="0" w:color="10CF9B" w:themeColor="accent4"/>
          <w:bottom w:val="single" w:sz="8" w:space="0" w:color="10CF9B" w:themeColor="accent4"/>
          <w:right w:val="single" w:sz="8" w:space="0" w:color="10CF9B" w:themeColor="accent4"/>
        </w:tcBorders>
        <w:shd w:val="clear" w:color="auto" w:fill="BDFAE9" w:themeFill="accent4" w:themeFillTint="3F"/>
      </w:tcPr>
    </w:tblStylePr>
    <w:tblStylePr w:type="band1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shd w:val="clear" w:color="auto" w:fill="BDFAE9" w:themeFill="accent4" w:themeFillTint="3F"/>
      </w:tcPr>
    </w:tblStylePr>
    <w:tblStylePr w:type="band2Horz">
      <w:tblPr/>
      <w:tcPr>
        <w:tcBorders>
          <w:top w:val="single" w:sz="8" w:space="0" w:color="10CF9B" w:themeColor="accent4"/>
          <w:left w:val="single" w:sz="8" w:space="0" w:color="10CF9B" w:themeColor="accent4"/>
          <w:bottom w:val="single" w:sz="8" w:space="0" w:color="10CF9B" w:themeColor="accent4"/>
          <w:right w:val="single" w:sz="8" w:space="0" w:color="10CF9B" w:themeColor="accent4"/>
          <w:insideV w:val="single" w:sz="8" w:space="0" w:color="10CF9B" w:themeColor="accent4"/>
        </w:tcBorders>
      </w:tcPr>
    </w:tblStylePr>
  </w:style>
  <w:style w:type="paragraph" w:styleId="NoSpacing">
    <w:name w:val="No Spacing"/>
    <w:uiPriority w:val="1"/>
    <w:qFormat/>
    <w:rsid w:val="00BD6FA3"/>
    <w:pPr>
      <w:spacing w:after="0" w:line="240" w:lineRule="auto"/>
      <w:jc w:val="both"/>
    </w:pPr>
    <w:rPr>
      <w:rFonts w:eastAsiaTheme="minorEastAsia"/>
      <w:sz w:val="20"/>
      <w:szCs w:val="20"/>
      <w:lang w:bidi="en-US"/>
    </w:rPr>
  </w:style>
  <w:style w:type="paragraph" w:styleId="Header">
    <w:name w:val="header"/>
    <w:basedOn w:val="Normal"/>
    <w:link w:val="HeaderChar"/>
    <w:uiPriority w:val="99"/>
    <w:unhideWhenUsed/>
    <w:rsid w:val="00C649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4906"/>
    <w:rPr>
      <w:rFonts w:eastAsiaTheme="minorEastAsia"/>
      <w:sz w:val="20"/>
      <w:szCs w:val="20"/>
      <w:lang w:bidi="en-US"/>
    </w:rPr>
  </w:style>
  <w:style w:type="paragraph" w:styleId="Footer">
    <w:name w:val="footer"/>
    <w:basedOn w:val="Normal"/>
    <w:link w:val="FooterChar"/>
    <w:uiPriority w:val="99"/>
    <w:unhideWhenUsed/>
    <w:rsid w:val="00C649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4906"/>
    <w:rPr>
      <w:rFonts w:eastAsiaTheme="minorEastAsia"/>
      <w:sz w:val="20"/>
      <w:szCs w:val="20"/>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a:dk1>
        <a:sysClr val="windowText" lastClr="000000"/>
      </a:dk1>
      <a:lt1>
        <a:sysClr val="window" lastClr="FFFFFF"/>
      </a:lt1>
      <a:dk2>
        <a:srgbClr val="17406D"/>
      </a:dk2>
      <a:lt2>
        <a:srgbClr val="DBEF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2019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Deborah Smith</dc:creator>
  <cp:keywords/>
  <dc:description/>
  <cp:lastModifiedBy>Reception</cp:lastModifiedBy>
  <cp:revision>2</cp:revision>
  <dcterms:created xsi:type="dcterms:W3CDTF">2018-03-02T13:59:00Z</dcterms:created>
  <dcterms:modified xsi:type="dcterms:W3CDTF">2018-03-02T13:59:00Z</dcterms:modified>
</cp:coreProperties>
</file>